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290" w:rsidRDefault="00821290" w:rsidP="00821290">
      <w:pPr>
        <w:pStyle w:val="NormalWeb"/>
        <w:spacing w:before="0" w:beforeAutospacing="0" w:after="0" w:afterAutospacing="0"/>
        <w:rPr>
          <w:rFonts w:asciiTheme="minorHAnsi" w:hAnsiTheme="minorHAnsi"/>
          <w:sz w:val="22"/>
        </w:rPr>
      </w:pPr>
    </w:p>
    <w:p w:rsidR="00224AE3" w:rsidRDefault="00CA68ED" w:rsidP="00CA68ED">
      <w:pPr>
        <w:pStyle w:val="NormalWeb"/>
        <w:spacing w:before="0" w:beforeAutospacing="0" w:after="0" w:afterAutospacing="0"/>
        <w:rPr>
          <w:rFonts w:ascii="Arial" w:hAnsi="Arial" w:cs="Arial"/>
          <w:b/>
          <w:sz w:val="22"/>
          <w:szCs w:val="22"/>
          <w:u w:val="single"/>
        </w:rPr>
      </w:pPr>
      <w:r w:rsidRPr="00CA68ED">
        <w:rPr>
          <w:rFonts w:ascii="Arial" w:hAnsi="Arial" w:cs="Arial"/>
          <w:b/>
          <w:sz w:val="22"/>
          <w:szCs w:val="22"/>
          <w:u w:val="single"/>
        </w:rPr>
        <w:t>Overview</w:t>
      </w:r>
    </w:p>
    <w:p w:rsidR="00E4107D" w:rsidRPr="00CA68ED" w:rsidRDefault="00E4107D" w:rsidP="00CA68ED">
      <w:pPr>
        <w:pStyle w:val="NormalWeb"/>
        <w:spacing w:before="0" w:beforeAutospacing="0" w:after="0" w:afterAutospacing="0"/>
        <w:rPr>
          <w:rFonts w:ascii="Arial" w:hAnsi="Arial" w:cs="Arial"/>
          <w:b/>
          <w:sz w:val="22"/>
          <w:szCs w:val="22"/>
          <w:u w:val="single"/>
        </w:rPr>
      </w:pPr>
    </w:p>
    <w:p w:rsidR="00821290" w:rsidRPr="00CA68ED" w:rsidRDefault="00821290" w:rsidP="00821290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CA68ED">
        <w:rPr>
          <w:rFonts w:ascii="Arial" w:hAnsi="Arial" w:cs="Arial"/>
          <w:sz w:val="22"/>
          <w:szCs w:val="22"/>
        </w:rPr>
        <w:t xml:space="preserve">The Merrimac Ferry, which crosses the Wisconsin River between Sauk and Columbia counties, </w:t>
      </w:r>
      <w:r w:rsidR="00224AE3" w:rsidRPr="00CA68ED">
        <w:rPr>
          <w:rFonts w:ascii="Arial" w:hAnsi="Arial" w:cs="Arial"/>
          <w:sz w:val="22"/>
          <w:szCs w:val="22"/>
        </w:rPr>
        <w:t xml:space="preserve">and </w:t>
      </w:r>
      <w:r w:rsidRPr="00CA68ED">
        <w:rPr>
          <w:rFonts w:ascii="Arial" w:hAnsi="Arial" w:cs="Arial"/>
          <w:sz w:val="22"/>
          <w:szCs w:val="22"/>
        </w:rPr>
        <w:t xml:space="preserve">is Wisconsin's only free ferry. It shuttles WIS 113 traffic between </w:t>
      </w:r>
      <w:proofErr w:type="spellStart"/>
      <w:r w:rsidRPr="00CA68ED">
        <w:rPr>
          <w:rFonts w:ascii="Arial" w:hAnsi="Arial" w:cs="Arial"/>
          <w:sz w:val="22"/>
          <w:szCs w:val="22"/>
        </w:rPr>
        <w:t>Okee</w:t>
      </w:r>
      <w:proofErr w:type="spellEnd"/>
      <w:r w:rsidRPr="00CA68ED">
        <w:rPr>
          <w:rFonts w:ascii="Arial" w:hAnsi="Arial" w:cs="Arial"/>
          <w:sz w:val="22"/>
          <w:szCs w:val="22"/>
        </w:rPr>
        <w:t>, on the east bank, and Merrimac on the west.</w:t>
      </w:r>
    </w:p>
    <w:p w:rsidR="00CA68ED" w:rsidRPr="00CA68ED" w:rsidRDefault="00CA68ED" w:rsidP="00821290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A57B16" w:rsidRPr="00CA68ED" w:rsidRDefault="00821290" w:rsidP="00A57B16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CA68ED">
        <w:rPr>
          <w:rFonts w:ascii="Arial" w:hAnsi="Arial" w:cs="Arial"/>
          <w:sz w:val="22"/>
          <w:szCs w:val="22"/>
        </w:rPr>
        <w:t xml:space="preserve">The peak of the season comes in August when up to 1,200 vehicles a day create a </w:t>
      </w:r>
      <w:r w:rsidR="00944ED3" w:rsidRPr="00CA68ED">
        <w:rPr>
          <w:rFonts w:ascii="Arial" w:hAnsi="Arial" w:cs="Arial"/>
          <w:sz w:val="22"/>
          <w:szCs w:val="22"/>
        </w:rPr>
        <w:t>lineup</w:t>
      </w:r>
      <w:r w:rsidRPr="00CA68ED">
        <w:rPr>
          <w:rFonts w:ascii="Arial" w:hAnsi="Arial" w:cs="Arial"/>
          <w:sz w:val="22"/>
          <w:szCs w:val="22"/>
        </w:rPr>
        <w:t xml:space="preserve"> of 50 or more vehicles wai</w:t>
      </w:r>
      <w:r w:rsidR="00CA68ED" w:rsidRPr="00CA68ED">
        <w:rPr>
          <w:rFonts w:ascii="Arial" w:hAnsi="Arial" w:cs="Arial"/>
          <w:sz w:val="22"/>
          <w:szCs w:val="22"/>
        </w:rPr>
        <w:t xml:space="preserve">ting their turn for the ferry. </w:t>
      </w:r>
      <w:r w:rsidRPr="00CA68ED">
        <w:rPr>
          <w:rFonts w:ascii="Arial" w:hAnsi="Arial" w:cs="Arial"/>
          <w:sz w:val="22"/>
          <w:szCs w:val="22"/>
        </w:rPr>
        <w:t>No accurate counts exist to determine the number of tourists, but estimates are in the</w:t>
      </w:r>
      <w:r w:rsidR="00CA68ED" w:rsidRPr="00CA68ED">
        <w:rPr>
          <w:rFonts w:ascii="Arial" w:hAnsi="Arial" w:cs="Arial"/>
          <w:sz w:val="22"/>
          <w:szCs w:val="22"/>
        </w:rPr>
        <w:t xml:space="preserve"> range of 150,000 to 200,000.</w:t>
      </w:r>
    </w:p>
    <w:p w:rsidR="00CA68ED" w:rsidRPr="00CA68ED" w:rsidRDefault="00CA68ED" w:rsidP="00A57B16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944ED3" w:rsidRDefault="00A57B16" w:rsidP="00A57B16">
      <w:pPr>
        <w:pStyle w:val="Default"/>
        <w:rPr>
          <w:sz w:val="22"/>
          <w:szCs w:val="23"/>
        </w:rPr>
      </w:pPr>
      <w:r w:rsidRPr="00CA68ED">
        <w:rPr>
          <w:rFonts w:ascii="Arial" w:hAnsi="Arial" w:cs="Arial"/>
          <w:sz w:val="22"/>
          <w:szCs w:val="22"/>
        </w:rPr>
        <w:t>From time to time the Merrimac Ferry shuts down due to a variety of maintenance issues, leaks, and refueling. When the Ferry is out of service the Control Room notifies motorist using DMS and HAR Flashers. The Ferry is closed for re-fueling once a week between 09:00AM and 10:00AM on Wednesday mornings, a quick message is created in TIS for all four DMS</w:t>
      </w:r>
      <w:r>
        <w:rPr>
          <w:sz w:val="22"/>
          <w:szCs w:val="23"/>
        </w:rPr>
        <w:t>.</w:t>
      </w:r>
    </w:p>
    <w:p w:rsidR="00CA68ED" w:rsidRDefault="00CA68ED" w:rsidP="00A57B16">
      <w:pPr>
        <w:pStyle w:val="Default"/>
        <w:rPr>
          <w:sz w:val="22"/>
          <w:szCs w:val="23"/>
        </w:rPr>
      </w:pPr>
    </w:p>
    <w:p w:rsidR="00CA68ED" w:rsidRPr="00A57B16" w:rsidRDefault="00CA68ED" w:rsidP="00A57B16">
      <w:pPr>
        <w:pStyle w:val="Default"/>
        <w:rPr>
          <w:sz w:val="22"/>
          <w:szCs w:val="23"/>
        </w:rPr>
      </w:pPr>
      <w:r>
        <w:rPr>
          <w:noProof/>
          <w:szCs w:val="23"/>
        </w:rPr>
        <w:drawing>
          <wp:inline distT="0" distB="0" distL="0" distR="0">
            <wp:extent cx="6153150" cy="5040904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0096" t="41330" r="52083" b="28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5040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B67" w:rsidRDefault="002D2B67" w:rsidP="00CA68ED">
      <w:pPr>
        <w:rPr>
          <w:b/>
          <w:bCs/>
          <w:i/>
          <w:iCs/>
          <w:sz w:val="23"/>
          <w:szCs w:val="23"/>
        </w:rPr>
        <w:sectPr w:rsidR="002D2B67" w:rsidSect="00CA68ED">
          <w:head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:rsidR="00CA68ED" w:rsidRPr="00CA68ED" w:rsidRDefault="002D2B67" w:rsidP="00CA68ED">
      <w:pPr>
        <w:pStyle w:val="Default"/>
        <w:jc w:val="center"/>
        <w:rPr>
          <w:rFonts w:ascii="Arial" w:hAnsi="Arial" w:cs="Arial"/>
          <w:b/>
          <w:bCs/>
          <w:i/>
          <w:iCs/>
        </w:rPr>
      </w:pPr>
      <w:r w:rsidRPr="00CA68ED">
        <w:rPr>
          <w:rFonts w:ascii="Arial" w:hAnsi="Arial" w:cs="Arial"/>
          <w:b/>
          <w:bCs/>
          <w:i/>
          <w:iCs/>
        </w:rPr>
        <w:lastRenderedPageBreak/>
        <w:t>Merrimac F</w:t>
      </w:r>
      <w:r w:rsidR="00CA68ED" w:rsidRPr="00CA68ED">
        <w:rPr>
          <w:rFonts w:ascii="Arial" w:hAnsi="Arial" w:cs="Arial"/>
          <w:b/>
          <w:bCs/>
          <w:i/>
          <w:iCs/>
        </w:rPr>
        <w:t>erry Closed for any reason it should be handled as</w:t>
      </w:r>
      <w:r w:rsidRPr="00CA68ED">
        <w:rPr>
          <w:rFonts w:ascii="Arial" w:hAnsi="Arial" w:cs="Arial"/>
          <w:b/>
          <w:bCs/>
          <w:i/>
          <w:iCs/>
        </w:rPr>
        <w:t xml:space="preserve"> a level 5</w:t>
      </w:r>
    </w:p>
    <w:p w:rsidR="00CA68ED" w:rsidRPr="00CA68ED" w:rsidRDefault="00CA68ED" w:rsidP="002D2B67">
      <w:pPr>
        <w:pStyle w:val="Default"/>
        <w:rPr>
          <w:rFonts w:ascii="Arial" w:hAnsi="Arial" w:cs="Arial"/>
          <w:b/>
          <w:bCs/>
          <w:i/>
          <w:iCs/>
          <w:sz w:val="23"/>
          <w:szCs w:val="23"/>
        </w:rPr>
        <w:sectPr w:rsidR="00CA68ED" w:rsidRPr="00CA68ED" w:rsidSect="00CA68ED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2D2B67" w:rsidRPr="00CA68ED" w:rsidRDefault="002D2B67" w:rsidP="002D2B67">
      <w:pPr>
        <w:pStyle w:val="Default"/>
        <w:rPr>
          <w:rFonts w:ascii="Arial" w:hAnsi="Arial" w:cs="Arial"/>
          <w:sz w:val="23"/>
          <w:szCs w:val="23"/>
        </w:rPr>
      </w:pPr>
      <w:r w:rsidRPr="00CA68ED">
        <w:rPr>
          <w:rFonts w:ascii="Arial" w:hAnsi="Arial" w:cs="Arial"/>
          <w:b/>
          <w:bCs/>
          <w:i/>
          <w:iCs/>
          <w:sz w:val="23"/>
          <w:szCs w:val="23"/>
        </w:rPr>
        <w:lastRenderedPageBreak/>
        <w:t xml:space="preserve"> </w:t>
      </w:r>
    </w:p>
    <w:p w:rsidR="00CA68ED" w:rsidRDefault="00CA68ED" w:rsidP="002D2B67">
      <w:pPr>
        <w:pStyle w:val="Default"/>
        <w:rPr>
          <w:rFonts w:ascii="Arial" w:hAnsi="Arial" w:cs="Arial"/>
          <w:sz w:val="22"/>
          <w:szCs w:val="22"/>
        </w:rPr>
      </w:pPr>
    </w:p>
    <w:p w:rsidR="002D2B67" w:rsidRPr="00CA68ED" w:rsidRDefault="002D2B67" w:rsidP="002D2B67">
      <w:pPr>
        <w:pStyle w:val="Default"/>
        <w:rPr>
          <w:rFonts w:ascii="Arial" w:hAnsi="Arial" w:cs="Arial"/>
          <w:b/>
          <w:bCs/>
          <w:sz w:val="28"/>
          <w:szCs w:val="28"/>
        </w:rPr>
      </w:pPr>
      <w:r w:rsidRPr="00CA68ED">
        <w:rPr>
          <w:rFonts w:ascii="Arial" w:hAnsi="Arial" w:cs="Arial"/>
          <w:sz w:val="22"/>
          <w:szCs w:val="22"/>
        </w:rPr>
        <w:t xml:space="preserve">Sign: 306,307,308,309 </w:t>
      </w:r>
      <w:r w:rsidRPr="00CA68ED">
        <w:rPr>
          <w:rFonts w:ascii="Arial" w:hAnsi="Arial" w:cs="Arial"/>
          <w:b/>
          <w:bCs/>
          <w:sz w:val="22"/>
          <w:szCs w:val="22"/>
        </w:rPr>
        <w:t>Merrimac Ferry is closed</w:t>
      </w:r>
      <w:r w:rsidRPr="00CA68ED">
        <w:rPr>
          <w:rFonts w:ascii="Arial" w:hAnsi="Arial" w:cs="Arial"/>
          <w:b/>
          <w:bCs/>
          <w:sz w:val="28"/>
          <w:szCs w:val="28"/>
        </w:rPr>
        <w:t xml:space="preserve"> </w:t>
      </w:r>
    </w:p>
    <w:p w:rsidR="00CA68ED" w:rsidRPr="00CA68ED" w:rsidRDefault="00CA68ED" w:rsidP="002D2B67">
      <w:pPr>
        <w:pStyle w:val="Default"/>
        <w:rPr>
          <w:rFonts w:ascii="Arial" w:hAnsi="Arial" w:cs="Arial"/>
          <w:sz w:val="28"/>
          <w:szCs w:val="28"/>
        </w:rPr>
      </w:pPr>
    </w:p>
    <w:p w:rsidR="004F3548" w:rsidRPr="00CA68ED" w:rsidRDefault="004F3548" w:rsidP="002D2B67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CA68ED">
        <w:rPr>
          <w:rFonts w:ascii="Arial" w:hAnsi="Arial" w:cs="Arial"/>
          <w:b/>
          <w:bCs/>
          <w:sz w:val="22"/>
          <w:szCs w:val="22"/>
        </w:rPr>
        <w:t>TIS Plans:</w:t>
      </w:r>
    </w:p>
    <w:p w:rsidR="004F3548" w:rsidRPr="00CA68ED" w:rsidRDefault="004F3548" w:rsidP="004F3548">
      <w:pPr>
        <w:pStyle w:val="Default"/>
        <w:numPr>
          <w:ilvl w:val="0"/>
          <w:numId w:val="3"/>
        </w:numPr>
        <w:rPr>
          <w:rFonts w:ascii="Arial" w:hAnsi="Arial" w:cs="Arial"/>
          <w:bCs/>
          <w:sz w:val="22"/>
          <w:szCs w:val="22"/>
        </w:rPr>
      </w:pPr>
      <w:r w:rsidRPr="00CA68ED">
        <w:rPr>
          <w:rFonts w:ascii="Arial" w:hAnsi="Arial" w:cs="Arial"/>
          <w:bCs/>
          <w:sz w:val="22"/>
          <w:szCs w:val="22"/>
        </w:rPr>
        <w:t>Open:</w:t>
      </w:r>
      <w:r w:rsidR="007D7155" w:rsidRPr="00CA68ED">
        <w:rPr>
          <w:rFonts w:ascii="Arial" w:hAnsi="Arial" w:cs="Arial"/>
          <w:bCs/>
          <w:sz w:val="22"/>
          <w:szCs w:val="22"/>
        </w:rPr>
        <w:t xml:space="preserve"> </w:t>
      </w:r>
      <w:r w:rsidR="00CA68ED" w:rsidRPr="00CA68ED">
        <w:rPr>
          <w:rFonts w:ascii="Arial" w:hAnsi="Arial" w:cs="Arial"/>
          <w:bCs/>
          <w:sz w:val="22"/>
          <w:szCs w:val="22"/>
        </w:rPr>
        <w:t xml:space="preserve">Plan </w:t>
      </w:r>
      <w:r w:rsidR="007D7155" w:rsidRPr="00CA68ED">
        <w:rPr>
          <w:rFonts w:ascii="Arial" w:hAnsi="Arial" w:cs="Arial"/>
          <w:bCs/>
          <w:sz w:val="22"/>
          <w:szCs w:val="22"/>
        </w:rPr>
        <w:t xml:space="preserve">21 </w:t>
      </w:r>
      <w:r w:rsidR="00CA68ED" w:rsidRPr="00CA68ED">
        <w:rPr>
          <w:rFonts w:ascii="Arial" w:hAnsi="Arial" w:cs="Arial"/>
          <w:bCs/>
          <w:sz w:val="22"/>
          <w:szCs w:val="22"/>
        </w:rPr>
        <w:t xml:space="preserve">- </w:t>
      </w:r>
      <w:r w:rsidR="007D7155" w:rsidRPr="00CA68ED">
        <w:rPr>
          <w:rFonts w:ascii="Arial" w:hAnsi="Arial" w:cs="Arial"/>
          <w:bCs/>
          <w:sz w:val="22"/>
          <w:szCs w:val="22"/>
        </w:rPr>
        <w:t>Always activated unless the ferry is closed</w:t>
      </w:r>
    </w:p>
    <w:p w:rsidR="004F3548" w:rsidRPr="00CA68ED" w:rsidRDefault="004F3548" w:rsidP="004F3548">
      <w:pPr>
        <w:pStyle w:val="Default"/>
        <w:numPr>
          <w:ilvl w:val="0"/>
          <w:numId w:val="3"/>
        </w:numPr>
        <w:rPr>
          <w:rFonts w:ascii="Arial" w:hAnsi="Arial" w:cs="Arial"/>
          <w:bCs/>
          <w:sz w:val="22"/>
          <w:szCs w:val="22"/>
        </w:rPr>
      </w:pPr>
      <w:r w:rsidRPr="00CA68ED">
        <w:rPr>
          <w:rFonts w:ascii="Arial" w:hAnsi="Arial" w:cs="Arial"/>
          <w:bCs/>
          <w:sz w:val="22"/>
          <w:szCs w:val="22"/>
        </w:rPr>
        <w:t>Closed:</w:t>
      </w:r>
      <w:r w:rsidR="007D7155" w:rsidRPr="00CA68ED">
        <w:rPr>
          <w:rFonts w:ascii="Arial" w:hAnsi="Arial" w:cs="Arial"/>
          <w:bCs/>
          <w:sz w:val="22"/>
          <w:szCs w:val="22"/>
        </w:rPr>
        <w:t xml:space="preserve"> Quick Message</w:t>
      </w:r>
      <w:r w:rsidR="00CA68ED" w:rsidRPr="00CA68ED">
        <w:rPr>
          <w:rFonts w:ascii="Arial" w:hAnsi="Arial" w:cs="Arial"/>
          <w:bCs/>
          <w:sz w:val="22"/>
          <w:szCs w:val="22"/>
        </w:rPr>
        <w:t xml:space="preserve"> on signs above</w:t>
      </w:r>
    </w:p>
    <w:p w:rsidR="00CA68ED" w:rsidRPr="00CA68ED" w:rsidRDefault="00CA68ED" w:rsidP="00CA68ED">
      <w:pPr>
        <w:pStyle w:val="Default"/>
        <w:ind w:left="360"/>
        <w:rPr>
          <w:rFonts w:ascii="Arial" w:hAnsi="Arial" w:cs="Arial"/>
          <w:bCs/>
          <w:sz w:val="22"/>
          <w:szCs w:val="22"/>
        </w:rPr>
      </w:pPr>
    </w:p>
    <w:p w:rsidR="002D2B67" w:rsidRPr="00CA68ED" w:rsidRDefault="002D2B67" w:rsidP="002D2B67">
      <w:pPr>
        <w:pStyle w:val="Default"/>
        <w:rPr>
          <w:rFonts w:ascii="Arial" w:hAnsi="Arial" w:cs="Arial"/>
          <w:sz w:val="22"/>
          <w:szCs w:val="22"/>
        </w:rPr>
      </w:pPr>
      <w:r w:rsidRPr="00CA68ED">
        <w:rPr>
          <w:rFonts w:ascii="Arial" w:hAnsi="Arial" w:cs="Arial"/>
          <w:b/>
          <w:bCs/>
          <w:sz w:val="22"/>
          <w:szCs w:val="22"/>
        </w:rPr>
        <w:t xml:space="preserve">Event Manager: </w:t>
      </w:r>
    </w:p>
    <w:p w:rsidR="002D2B67" w:rsidRPr="00CA68ED" w:rsidRDefault="002D2B67" w:rsidP="002D2B67">
      <w:pPr>
        <w:pStyle w:val="Default"/>
        <w:spacing w:after="18"/>
        <w:rPr>
          <w:rFonts w:ascii="Arial" w:hAnsi="Arial" w:cs="Arial"/>
          <w:sz w:val="22"/>
          <w:szCs w:val="22"/>
        </w:rPr>
      </w:pPr>
      <w:r w:rsidRPr="00CA68ED">
        <w:rPr>
          <w:rFonts w:ascii="Arial" w:hAnsi="Arial" w:cs="Arial"/>
          <w:sz w:val="22"/>
          <w:szCs w:val="22"/>
        </w:rPr>
        <w:t xml:space="preserve">1. </w:t>
      </w:r>
      <w:r w:rsidR="00CA68ED" w:rsidRPr="00CA68ED">
        <w:rPr>
          <w:rFonts w:ascii="Arial" w:hAnsi="Arial" w:cs="Arial"/>
          <w:sz w:val="22"/>
          <w:szCs w:val="22"/>
        </w:rPr>
        <w:t>Incident type should be ‘Incident’</w:t>
      </w:r>
      <w:r w:rsidRPr="00CA68ED">
        <w:rPr>
          <w:rFonts w:ascii="Arial" w:hAnsi="Arial" w:cs="Arial"/>
          <w:sz w:val="22"/>
          <w:szCs w:val="22"/>
        </w:rPr>
        <w:t xml:space="preserve"> </w:t>
      </w:r>
    </w:p>
    <w:p w:rsidR="002D2B67" w:rsidRPr="00CA68ED" w:rsidRDefault="002D2B67" w:rsidP="002D2B67">
      <w:pPr>
        <w:pStyle w:val="Default"/>
        <w:spacing w:after="18"/>
        <w:rPr>
          <w:rFonts w:ascii="Arial" w:hAnsi="Arial" w:cs="Arial"/>
          <w:sz w:val="22"/>
          <w:szCs w:val="22"/>
        </w:rPr>
      </w:pPr>
      <w:r w:rsidRPr="00CA68ED">
        <w:rPr>
          <w:rFonts w:ascii="Arial" w:hAnsi="Arial" w:cs="Arial"/>
          <w:sz w:val="22"/>
          <w:szCs w:val="22"/>
        </w:rPr>
        <w:t xml:space="preserve">2. Reported by WisDOT employee or Law Enforcement </w:t>
      </w:r>
    </w:p>
    <w:p w:rsidR="002D2B67" w:rsidRPr="00CA68ED" w:rsidRDefault="002D2B67" w:rsidP="002D2B67">
      <w:pPr>
        <w:pStyle w:val="Default"/>
        <w:rPr>
          <w:rFonts w:ascii="Arial" w:hAnsi="Arial" w:cs="Arial"/>
          <w:sz w:val="22"/>
          <w:szCs w:val="22"/>
        </w:rPr>
      </w:pPr>
      <w:r w:rsidRPr="00CA68ED">
        <w:rPr>
          <w:rFonts w:ascii="Arial" w:hAnsi="Arial" w:cs="Arial"/>
          <w:sz w:val="22"/>
          <w:szCs w:val="22"/>
        </w:rPr>
        <w:t xml:space="preserve">3. Location </w:t>
      </w:r>
    </w:p>
    <w:p w:rsidR="002D2B67" w:rsidRPr="00CA68ED" w:rsidRDefault="002D2B67" w:rsidP="00CA68ED">
      <w:pPr>
        <w:pStyle w:val="Default"/>
        <w:spacing w:after="17"/>
        <w:ind w:firstLine="180"/>
        <w:rPr>
          <w:rFonts w:ascii="Arial" w:hAnsi="Arial" w:cs="Arial"/>
          <w:sz w:val="22"/>
          <w:szCs w:val="22"/>
        </w:rPr>
      </w:pPr>
      <w:r w:rsidRPr="00CA68ED">
        <w:rPr>
          <w:rFonts w:ascii="Arial" w:hAnsi="Arial" w:cs="Arial"/>
          <w:sz w:val="22"/>
          <w:szCs w:val="22"/>
        </w:rPr>
        <w:t xml:space="preserve">a. County: Sauk </w:t>
      </w:r>
    </w:p>
    <w:p w:rsidR="002D2B67" w:rsidRPr="00CA68ED" w:rsidRDefault="002D2B67" w:rsidP="00CA68ED">
      <w:pPr>
        <w:pStyle w:val="Default"/>
        <w:spacing w:after="17"/>
        <w:ind w:firstLine="180"/>
        <w:rPr>
          <w:rFonts w:ascii="Arial" w:hAnsi="Arial" w:cs="Arial"/>
          <w:sz w:val="22"/>
          <w:szCs w:val="22"/>
        </w:rPr>
      </w:pPr>
      <w:r w:rsidRPr="00CA68ED">
        <w:rPr>
          <w:rFonts w:ascii="Arial" w:hAnsi="Arial" w:cs="Arial"/>
          <w:sz w:val="22"/>
          <w:szCs w:val="22"/>
        </w:rPr>
        <w:t xml:space="preserve">b. City: Merrimac, </w:t>
      </w:r>
    </w:p>
    <w:p w:rsidR="002D2B67" w:rsidRPr="00CA68ED" w:rsidRDefault="002D2B67" w:rsidP="00CA68ED">
      <w:pPr>
        <w:pStyle w:val="Default"/>
        <w:spacing w:after="17"/>
        <w:ind w:firstLine="180"/>
        <w:rPr>
          <w:rFonts w:ascii="Arial" w:hAnsi="Arial" w:cs="Arial"/>
          <w:sz w:val="22"/>
          <w:szCs w:val="22"/>
        </w:rPr>
      </w:pPr>
      <w:r w:rsidRPr="00CA68ED">
        <w:rPr>
          <w:rFonts w:ascii="Arial" w:hAnsi="Arial" w:cs="Arial"/>
          <w:sz w:val="22"/>
          <w:szCs w:val="22"/>
        </w:rPr>
        <w:t xml:space="preserve">c. Streets: WIS 113 at Palisade St </w:t>
      </w:r>
    </w:p>
    <w:p w:rsidR="002D2B67" w:rsidRPr="00CA68ED" w:rsidRDefault="002D2B67" w:rsidP="00CA68ED">
      <w:pPr>
        <w:pStyle w:val="Default"/>
        <w:ind w:firstLine="180"/>
        <w:rPr>
          <w:rFonts w:ascii="Arial" w:hAnsi="Arial" w:cs="Arial"/>
          <w:sz w:val="22"/>
          <w:szCs w:val="22"/>
        </w:rPr>
      </w:pPr>
      <w:r w:rsidRPr="00CA68ED">
        <w:rPr>
          <w:rFonts w:ascii="Arial" w:hAnsi="Arial" w:cs="Arial"/>
          <w:sz w:val="22"/>
          <w:szCs w:val="22"/>
        </w:rPr>
        <w:t xml:space="preserve">d. Direction: Both </w:t>
      </w:r>
    </w:p>
    <w:p w:rsidR="002D2B67" w:rsidRPr="00CA68ED" w:rsidRDefault="002D2B67" w:rsidP="002D2B67">
      <w:pPr>
        <w:pStyle w:val="Default"/>
        <w:rPr>
          <w:rFonts w:ascii="Arial" w:hAnsi="Arial" w:cs="Arial"/>
          <w:sz w:val="22"/>
          <w:szCs w:val="22"/>
        </w:rPr>
      </w:pPr>
    </w:p>
    <w:p w:rsidR="002D2B67" w:rsidRPr="00CA68ED" w:rsidRDefault="002D2B67" w:rsidP="002D2B67">
      <w:pPr>
        <w:pStyle w:val="Default"/>
        <w:rPr>
          <w:rFonts w:ascii="Arial" w:hAnsi="Arial" w:cs="Arial"/>
          <w:sz w:val="22"/>
          <w:szCs w:val="22"/>
        </w:rPr>
      </w:pPr>
      <w:r w:rsidRPr="00CA68ED">
        <w:rPr>
          <w:rFonts w:ascii="Arial" w:hAnsi="Arial" w:cs="Arial"/>
          <w:b/>
          <w:bCs/>
          <w:sz w:val="22"/>
          <w:szCs w:val="22"/>
        </w:rPr>
        <w:t xml:space="preserve">TIA </w:t>
      </w:r>
    </w:p>
    <w:p w:rsidR="002D2B67" w:rsidRPr="00CA68ED" w:rsidRDefault="002D2B67" w:rsidP="002D2B67">
      <w:pPr>
        <w:pStyle w:val="Default"/>
        <w:rPr>
          <w:rFonts w:ascii="Arial" w:hAnsi="Arial" w:cs="Arial"/>
          <w:sz w:val="22"/>
          <w:szCs w:val="22"/>
        </w:rPr>
      </w:pPr>
      <w:r w:rsidRPr="00CA68ED">
        <w:rPr>
          <w:rFonts w:ascii="Arial" w:hAnsi="Arial" w:cs="Arial"/>
          <w:sz w:val="22"/>
          <w:szCs w:val="22"/>
        </w:rPr>
        <w:t xml:space="preserve">1. Location: Same as Event Manager </w:t>
      </w:r>
    </w:p>
    <w:p w:rsidR="002D2B67" w:rsidRPr="00CA68ED" w:rsidRDefault="002D2B67" w:rsidP="002D2B67">
      <w:pPr>
        <w:pStyle w:val="Default"/>
        <w:rPr>
          <w:rFonts w:ascii="Arial" w:hAnsi="Arial" w:cs="Arial"/>
          <w:sz w:val="22"/>
          <w:szCs w:val="22"/>
        </w:rPr>
      </w:pPr>
      <w:r w:rsidRPr="00CA68ED">
        <w:rPr>
          <w:rFonts w:ascii="Arial" w:hAnsi="Arial" w:cs="Arial"/>
          <w:sz w:val="22"/>
          <w:szCs w:val="22"/>
        </w:rPr>
        <w:t xml:space="preserve">2. Handling Agency: Merrimac Ferry Staff </w:t>
      </w:r>
    </w:p>
    <w:p w:rsidR="002D2B67" w:rsidRPr="00CA68ED" w:rsidRDefault="002D2B67" w:rsidP="002D2B67">
      <w:pPr>
        <w:rPr>
          <w:rFonts w:ascii="Arial" w:hAnsi="Arial" w:cs="Arial"/>
        </w:rPr>
      </w:pPr>
      <w:r w:rsidRPr="00CA68ED">
        <w:rPr>
          <w:rFonts w:ascii="Arial" w:hAnsi="Arial" w:cs="Arial"/>
        </w:rPr>
        <w:t>3. Comments: Merrimac Ferry is closed due to……</w:t>
      </w:r>
    </w:p>
    <w:p w:rsidR="004F3548" w:rsidRPr="00CA68ED" w:rsidRDefault="004F3548" w:rsidP="002D2B67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4F3548" w:rsidRPr="00CA68ED" w:rsidRDefault="004F3548" w:rsidP="002D2B67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4F3548" w:rsidRPr="00CA68ED" w:rsidRDefault="004F3548" w:rsidP="002D2B67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4F3548" w:rsidRPr="00CA68ED" w:rsidRDefault="004F3548" w:rsidP="002D2B67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4F3548" w:rsidRPr="00CA68ED" w:rsidRDefault="004F3548" w:rsidP="002D2B67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4F3548" w:rsidRPr="00CA68ED" w:rsidRDefault="004F3548" w:rsidP="002D2B67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4F3548" w:rsidRPr="00CA68ED" w:rsidRDefault="004F3548" w:rsidP="002D2B67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4F3548" w:rsidRPr="00CA68ED" w:rsidRDefault="004F3548" w:rsidP="002D2B67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4F3548" w:rsidRPr="00CA68ED" w:rsidRDefault="004F3548" w:rsidP="002D2B67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4F3548" w:rsidRPr="00CA68ED" w:rsidRDefault="004F3548" w:rsidP="002D2B67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4F3548" w:rsidRPr="00CA68ED" w:rsidRDefault="004F3548" w:rsidP="002D2B67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4F3548" w:rsidRPr="00CA68ED" w:rsidRDefault="004F3548" w:rsidP="002D2B67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4F3548" w:rsidRPr="00CA68ED" w:rsidRDefault="004F3548" w:rsidP="002D2B67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4F3548" w:rsidRPr="00CA68ED" w:rsidRDefault="004F3548" w:rsidP="002D2B67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A57B16" w:rsidRPr="00CA68ED" w:rsidRDefault="00A57B16" w:rsidP="002D2B67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CA68ED" w:rsidRPr="00CA68ED" w:rsidRDefault="00CA68ED" w:rsidP="002D2B67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CA68ED" w:rsidRPr="00CA68ED" w:rsidRDefault="00CA68ED" w:rsidP="002D2B67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CA68ED" w:rsidRDefault="00CA68ED" w:rsidP="002D2B67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CA68ED" w:rsidRDefault="00CA68ED" w:rsidP="002D2B67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CA68ED" w:rsidRDefault="00CA68ED" w:rsidP="002D2B67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2D2B67" w:rsidRPr="00CA68ED" w:rsidRDefault="002D2B67" w:rsidP="002D2B67">
      <w:pPr>
        <w:pStyle w:val="Default"/>
        <w:rPr>
          <w:rFonts w:ascii="Arial" w:hAnsi="Arial" w:cs="Arial"/>
          <w:sz w:val="22"/>
          <w:szCs w:val="22"/>
        </w:rPr>
      </w:pPr>
      <w:r w:rsidRPr="00CA68ED">
        <w:rPr>
          <w:rFonts w:ascii="Arial" w:hAnsi="Arial" w:cs="Arial"/>
          <w:b/>
          <w:bCs/>
          <w:sz w:val="22"/>
          <w:szCs w:val="22"/>
        </w:rPr>
        <w:t xml:space="preserve">SINS: </w:t>
      </w:r>
    </w:p>
    <w:p w:rsidR="002D2B67" w:rsidRPr="00CA68ED" w:rsidRDefault="002D2B67" w:rsidP="002D2B67">
      <w:pPr>
        <w:pStyle w:val="Default"/>
        <w:spacing w:after="15"/>
        <w:rPr>
          <w:rFonts w:ascii="Arial" w:hAnsi="Arial" w:cs="Arial"/>
          <w:sz w:val="22"/>
          <w:szCs w:val="22"/>
        </w:rPr>
      </w:pPr>
      <w:r w:rsidRPr="00CA68ED">
        <w:rPr>
          <w:rFonts w:ascii="Arial" w:hAnsi="Arial" w:cs="Arial"/>
          <w:sz w:val="22"/>
          <w:szCs w:val="22"/>
        </w:rPr>
        <w:t xml:space="preserve">1. Caller’s Agency: Merrimac Ferry (unless Police) </w:t>
      </w:r>
    </w:p>
    <w:p w:rsidR="002D2B67" w:rsidRPr="00CA68ED" w:rsidRDefault="002D2B67" w:rsidP="002D2B67">
      <w:pPr>
        <w:pStyle w:val="Default"/>
        <w:spacing w:after="15"/>
        <w:rPr>
          <w:rFonts w:ascii="Arial" w:hAnsi="Arial" w:cs="Arial"/>
          <w:sz w:val="22"/>
          <w:szCs w:val="22"/>
        </w:rPr>
      </w:pPr>
      <w:r w:rsidRPr="00CA68ED">
        <w:rPr>
          <w:rFonts w:ascii="Arial" w:hAnsi="Arial" w:cs="Arial"/>
          <w:sz w:val="22"/>
          <w:szCs w:val="22"/>
        </w:rPr>
        <w:t xml:space="preserve">2. Incident Category: Traffic Incidents </w:t>
      </w:r>
    </w:p>
    <w:p w:rsidR="002D2B67" w:rsidRPr="00CA68ED" w:rsidRDefault="002D2B67" w:rsidP="002D2B67">
      <w:pPr>
        <w:pStyle w:val="Default"/>
        <w:spacing w:after="15"/>
        <w:rPr>
          <w:rFonts w:ascii="Arial" w:hAnsi="Arial" w:cs="Arial"/>
          <w:sz w:val="22"/>
          <w:szCs w:val="22"/>
        </w:rPr>
      </w:pPr>
      <w:r w:rsidRPr="00CA68ED">
        <w:rPr>
          <w:rFonts w:ascii="Arial" w:hAnsi="Arial" w:cs="Arial"/>
          <w:sz w:val="22"/>
          <w:szCs w:val="22"/>
        </w:rPr>
        <w:t xml:space="preserve">3. Incident Type: State Highway or Freeway closure (one or both directions) less 2 hours. Or (over 2 hours) </w:t>
      </w:r>
    </w:p>
    <w:p w:rsidR="002D2B67" w:rsidRPr="00CA68ED" w:rsidRDefault="002D2B67" w:rsidP="002D2B67">
      <w:pPr>
        <w:pStyle w:val="Default"/>
        <w:spacing w:after="15"/>
        <w:rPr>
          <w:rFonts w:ascii="Arial" w:hAnsi="Arial" w:cs="Arial"/>
          <w:sz w:val="22"/>
          <w:szCs w:val="22"/>
        </w:rPr>
      </w:pPr>
      <w:r w:rsidRPr="00CA68ED">
        <w:rPr>
          <w:rFonts w:ascii="Arial" w:hAnsi="Arial" w:cs="Arial"/>
          <w:sz w:val="22"/>
          <w:szCs w:val="22"/>
        </w:rPr>
        <w:t xml:space="preserve">4. Location: Same as Event Manager </w:t>
      </w:r>
    </w:p>
    <w:p w:rsidR="002D2B67" w:rsidRPr="00CA68ED" w:rsidRDefault="002D2B67" w:rsidP="002D2B67">
      <w:pPr>
        <w:pStyle w:val="Default"/>
        <w:rPr>
          <w:rFonts w:ascii="Arial" w:hAnsi="Arial" w:cs="Arial"/>
          <w:sz w:val="22"/>
          <w:szCs w:val="22"/>
        </w:rPr>
      </w:pPr>
      <w:r w:rsidRPr="00CA68ED">
        <w:rPr>
          <w:rFonts w:ascii="Arial" w:hAnsi="Arial" w:cs="Arial"/>
          <w:sz w:val="22"/>
          <w:szCs w:val="22"/>
        </w:rPr>
        <w:t xml:space="preserve">5. Notes: Merrimac Ferry is closed due to……… </w:t>
      </w:r>
    </w:p>
    <w:p w:rsidR="002D2B67" w:rsidRPr="00CA68ED" w:rsidRDefault="002D2B67" w:rsidP="002D2B67">
      <w:pPr>
        <w:pStyle w:val="Default"/>
        <w:rPr>
          <w:rFonts w:ascii="Arial" w:hAnsi="Arial" w:cs="Arial"/>
          <w:sz w:val="22"/>
          <w:szCs w:val="22"/>
        </w:rPr>
      </w:pPr>
    </w:p>
    <w:p w:rsidR="002D2B67" w:rsidRPr="00CA68ED" w:rsidRDefault="002D2B67" w:rsidP="002D2B67">
      <w:pPr>
        <w:pStyle w:val="Default"/>
        <w:rPr>
          <w:rFonts w:ascii="Arial" w:hAnsi="Arial" w:cs="Arial"/>
          <w:b/>
          <w:sz w:val="22"/>
          <w:szCs w:val="22"/>
        </w:rPr>
      </w:pPr>
      <w:r w:rsidRPr="00CA68ED">
        <w:rPr>
          <w:rFonts w:ascii="Arial" w:hAnsi="Arial" w:cs="Arial"/>
          <w:b/>
          <w:sz w:val="22"/>
          <w:szCs w:val="22"/>
        </w:rPr>
        <w:t>Flashers</w:t>
      </w:r>
    </w:p>
    <w:p w:rsidR="002D2B67" w:rsidRPr="00CA68ED" w:rsidRDefault="002D2B67" w:rsidP="002D2B67">
      <w:pPr>
        <w:pStyle w:val="Defaul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A68ED">
        <w:rPr>
          <w:rFonts w:ascii="Arial" w:hAnsi="Arial" w:cs="Arial"/>
          <w:sz w:val="22"/>
          <w:szCs w:val="22"/>
        </w:rPr>
        <w:t>Controlled using the TAPCO Web</w:t>
      </w:r>
    </w:p>
    <w:p w:rsidR="002D2B67" w:rsidRPr="00CA68ED" w:rsidRDefault="002D2B67" w:rsidP="002D2B67">
      <w:pPr>
        <w:pStyle w:val="Default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CA68ED">
        <w:rPr>
          <w:rFonts w:ascii="Arial" w:hAnsi="Arial" w:cs="Arial"/>
          <w:sz w:val="22"/>
          <w:szCs w:val="22"/>
        </w:rPr>
        <w:t xml:space="preserve">From STOC Home Page Select Highway Advisory Radio &gt; HAR Flasher Web Control &gt; TAPCO log in&gt; </w:t>
      </w:r>
    </w:p>
    <w:p w:rsidR="002D2B67" w:rsidRPr="00CA68ED" w:rsidRDefault="002D2B67" w:rsidP="002D2B67">
      <w:pPr>
        <w:pStyle w:val="Default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CA68ED">
        <w:rPr>
          <w:rFonts w:ascii="Arial" w:hAnsi="Arial" w:cs="Arial"/>
          <w:sz w:val="22"/>
          <w:szCs w:val="22"/>
        </w:rPr>
        <w:t>Login: STOC Password: Tapco2013!</w:t>
      </w:r>
    </w:p>
    <w:p w:rsidR="004F3548" w:rsidRPr="00CA68ED" w:rsidRDefault="002D2B67" w:rsidP="004F3548">
      <w:pPr>
        <w:pStyle w:val="Default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CA68ED">
        <w:rPr>
          <w:rFonts w:ascii="Arial" w:hAnsi="Arial" w:cs="Arial"/>
          <w:sz w:val="22"/>
          <w:szCs w:val="22"/>
        </w:rPr>
        <w:t>Click Flash Control &gt; Check the Ferry check boxes (bottom 5) Click Flash On</w:t>
      </w:r>
    </w:p>
    <w:p w:rsidR="00A57B16" w:rsidRPr="00CA68ED" w:rsidRDefault="00A57B16" w:rsidP="00A57B16">
      <w:pPr>
        <w:pStyle w:val="Default"/>
        <w:rPr>
          <w:rFonts w:ascii="Arial" w:hAnsi="Arial" w:cs="Arial"/>
          <w:sz w:val="22"/>
          <w:szCs w:val="22"/>
        </w:rPr>
      </w:pPr>
    </w:p>
    <w:p w:rsidR="00A57B16" w:rsidRPr="00CA68ED" w:rsidRDefault="00A57B16" w:rsidP="00A57B16">
      <w:pPr>
        <w:pStyle w:val="Default"/>
        <w:rPr>
          <w:rFonts w:ascii="Arial" w:hAnsi="Arial" w:cs="Arial"/>
          <w:sz w:val="22"/>
          <w:szCs w:val="23"/>
        </w:rPr>
      </w:pPr>
    </w:p>
    <w:p w:rsidR="00A57B16" w:rsidRPr="00CA68ED" w:rsidRDefault="00A57B16" w:rsidP="00A57B16">
      <w:pPr>
        <w:pStyle w:val="Default"/>
        <w:rPr>
          <w:rFonts w:ascii="Arial" w:hAnsi="Arial" w:cs="Arial"/>
          <w:sz w:val="22"/>
          <w:szCs w:val="23"/>
        </w:rPr>
      </w:pPr>
    </w:p>
    <w:p w:rsidR="004F3548" w:rsidRPr="00CA68ED" w:rsidRDefault="004F3548" w:rsidP="004F3548">
      <w:pPr>
        <w:pStyle w:val="Default"/>
        <w:rPr>
          <w:rFonts w:ascii="Arial" w:hAnsi="Arial" w:cs="Arial"/>
          <w:sz w:val="22"/>
          <w:szCs w:val="23"/>
        </w:rPr>
      </w:pPr>
    </w:p>
    <w:p w:rsidR="004F3548" w:rsidRPr="00CA68ED" w:rsidRDefault="004F3548" w:rsidP="004F3548">
      <w:pPr>
        <w:pStyle w:val="Default"/>
        <w:rPr>
          <w:rFonts w:ascii="Arial" w:hAnsi="Arial" w:cs="Arial"/>
          <w:sz w:val="22"/>
          <w:szCs w:val="23"/>
        </w:rPr>
      </w:pPr>
    </w:p>
    <w:p w:rsidR="004F3548" w:rsidRPr="00CA68ED" w:rsidRDefault="004F3548" w:rsidP="004F3548">
      <w:pPr>
        <w:pStyle w:val="Default"/>
        <w:rPr>
          <w:rFonts w:ascii="Arial" w:hAnsi="Arial" w:cs="Arial"/>
          <w:sz w:val="22"/>
          <w:szCs w:val="23"/>
        </w:rPr>
      </w:pPr>
    </w:p>
    <w:p w:rsidR="004F3548" w:rsidRDefault="004F3548" w:rsidP="004F3548">
      <w:pPr>
        <w:pStyle w:val="Default"/>
        <w:rPr>
          <w:sz w:val="22"/>
          <w:szCs w:val="23"/>
        </w:rPr>
      </w:pPr>
    </w:p>
    <w:p w:rsidR="004F3548" w:rsidRDefault="004F3548" w:rsidP="004F3548">
      <w:pPr>
        <w:pStyle w:val="Default"/>
        <w:rPr>
          <w:sz w:val="22"/>
          <w:szCs w:val="23"/>
        </w:rPr>
      </w:pPr>
    </w:p>
    <w:p w:rsidR="004F3548" w:rsidRDefault="004F3548" w:rsidP="004F3548">
      <w:pPr>
        <w:pStyle w:val="Default"/>
        <w:rPr>
          <w:sz w:val="22"/>
          <w:szCs w:val="23"/>
        </w:rPr>
      </w:pPr>
    </w:p>
    <w:p w:rsidR="004F3548" w:rsidRDefault="004F3548" w:rsidP="004F3548">
      <w:pPr>
        <w:pStyle w:val="Default"/>
        <w:rPr>
          <w:sz w:val="22"/>
          <w:szCs w:val="23"/>
        </w:rPr>
      </w:pPr>
    </w:p>
    <w:p w:rsidR="004F3548" w:rsidRDefault="004F3548" w:rsidP="004F3548">
      <w:pPr>
        <w:pStyle w:val="Default"/>
        <w:rPr>
          <w:sz w:val="22"/>
          <w:szCs w:val="23"/>
        </w:rPr>
      </w:pPr>
    </w:p>
    <w:p w:rsidR="004F3548" w:rsidRDefault="004F3548" w:rsidP="004F3548">
      <w:pPr>
        <w:pStyle w:val="Default"/>
        <w:rPr>
          <w:sz w:val="22"/>
          <w:szCs w:val="23"/>
        </w:rPr>
      </w:pPr>
    </w:p>
    <w:p w:rsidR="004F3548" w:rsidRDefault="004F3548" w:rsidP="004F3548">
      <w:pPr>
        <w:pStyle w:val="Default"/>
        <w:rPr>
          <w:sz w:val="22"/>
          <w:szCs w:val="23"/>
        </w:rPr>
      </w:pPr>
    </w:p>
    <w:p w:rsidR="004F3548" w:rsidRDefault="004F3548" w:rsidP="004F3548">
      <w:pPr>
        <w:pStyle w:val="Default"/>
        <w:rPr>
          <w:sz w:val="22"/>
          <w:szCs w:val="23"/>
        </w:rPr>
      </w:pPr>
    </w:p>
    <w:p w:rsidR="004F3548" w:rsidRPr="004F3548" w:rsidRDefault="004F3548" w:rsidP="004F3548">
      <w:pPr>
        <w:pStyle w:val="Default"/>
        <w:rPr>
          <w:sz w:val="22"/>
          <w:szCs w:val="23"/>
        </w:rPr>
      </w:pPr>
      <w:r>
        <w:rPr>
          <w:sz w:val="22"/>
          <w:szCs w:val="23"/>
        </w:rPr>
        <w:tab/>
      </w:r>
      <w:r>
        <w:rPr>
          <w:sz w:val="22"/>
          <w:szCs w:val="23"/>
        </w:rPr>
        <w:tab/>
      </w:r>
      <w:r>
        <w:rPr>
          <w:sz w:val="22"/>
          <w:szCs w:val="23"/>
        </w:rPr>
        <w:tab/>
      </w:r>
      <w:r>
        <w:rPr>
          <w:sz w:val="22"/>
          <w:szCs w:val="23"/>
        </w:rPr>
        <w:tab/>
      </w:r>
    </w:p>
    <w:p w:rsidR="002D2B67" w:rsidRDefault="002D2B67"/>
    <w:p w:rsidR="004F3548" w:rsidRDefault="004F3548">
      <w:pPr>
        <w:sectPr w:rsidR="004F3548" w:rsidSect="002D2B67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2D2B67" w:rsidRDefault="002D2B67"/>
    <w:sectPr w:rsidR="002D2B67" w:rsidSect="002D2B67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AF3" w:rsidRDefault="00190AF3" w:rsidP="00CA68ED">
      <w:pPr>
        <w:spacing w:after="0" w:line="240" w:lineRule="auto"/>
      </w:pPr>
      <w:r>
        <w:separator/>
      </w:r>
    </w:p>
  </w:endnote>
  <w:endnote w:type="continuationSeparator" w:id="0">
    <w:p w:rsidR="00190AF3" w:rsidRDefault="00190AF3" w:rsidP="00CA6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AF3" w:rsidRDefault="001E2402" w:rsidP="00CA68ED">
    <w:pPr>
      <w:pStyle w:val="Footer"/>
      <w:pBdr>
        <w:bottom w:val="single" w:sz="6" w:space="1" w:color="auto"/>
      </w:pBdr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6148" type="#_x0000_t202" style="position:absolute;margin-left:389.85pt;margin-top:14.3pt;width:80.4pt;height:22.5pt;z-index:251666432;mso-width-relative:margin;mso-height-relative:margin" fillcolor="#039" strokecolor="#c00">
          <v:textbox style="mso-next-textbox:#_x0000_s6148">
            <w:txbxContent>
              <w:p w:rsidR="00190AF3" w:rsidRPr="006F1BD7" w:rsidRDefault="00D266DE" w:rsidP="00CA68ED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Section 6.G</w:t>
                </w:r>
              </w:p>
            </w:txbxContent>
          </v:textbox>
        </v:shape>
      </w:pic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190AF3" w:rsidTr="00CA68ED">
      <w:tc>
        <w:tcPr>
          <w:tcW w:w="3258" w:type="dxa"/>
        </w:tcPr>
        <w:p w:rsidR="00190AF3" w:rsidRDefault="00190AF3" w:rsidP="00CA68ED">
          <w:pPr>
            <w:pStyle w:val="Footer"/>
          </w:pPr>
          <w:r>
            <w:t>Control Room Operations Manual</w:t>
          </w:r>
        </w:p>
      </w:tc>
      <w:tc>
        <w:tcPr>
          <w:tcW w:w="3126" w:type="dxa"/>
        </w:tcPr>
        <w:p w:rsidR="00190AF3" w:rsidRDefault="00190AF3" w:rsidP="00CA68ED">
          <w:pPr>
            <w:pStyle w:val="Footer"/>
            <w:jc w:val="center"/>
          </w:pPr>
          <w:r>
            <w:t>July 2014</w:t>
          </w:r>
        </w:p>
      </w:tc>
      <w:tc>
        <w:tcPr>
          <w:tcW w:w="3192" w:type="dxa"/>
        </w:tcPr>
        <w:p w:rsidR="00190AF3" w:rsidRDefault="00190AF3" w:rsidP="00CA68ED">
          <w:pPr>
            <w:pStyle w:val="Footer"/>
          </w:pPr>
        </w:p>
      </w:tc>
    </w:tr>
  </w:tbl>
  <w:p w:rsidR="00190AF3" w:rsidRDefault="00190AF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AF3" w:rsidRDefault="00190AF3" w:rsidP="00CA68ED">
      <w:pPr>
        <w:spacing w:after="0" w:line="240" w:lineRule="auto"/>
      </w:pPr>
      <w:r>
        <w:separator/>
      </w:r>
    </w:p>
  </w:footnote>
  <w:footnote w:type="continuationSeparator" w:id="0">
    <w:p w:rsidR="00190AF3" w:rsidRDefault="00190AF3" w:rsidP="00CA6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AF3" w:rsidRPr="00B613F9" w:rsidRDefault="001E2402" w:rsidP="00CA68ED">
    <w:pPr>
      <w:jc w:val="right"/>
      <w:rPr>
        <w:sz w:val="48"/>
        <w:szCs w:val="48"/>
      </w:rPr>
    </w:pPr>
    <w:r>
      <w:rPr>
        <w:noProof/>
        <w:sz w:val="48"/>
        <w:szCs w:val="4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6147" type="#_x0000_t32" style="position:absolute;left:0;text-align:left;margin-left:75pt;margin-top:28.5pt;width:464.25pt;height:.05pt;flip:x;z-index:251663360" o:connectortype="straight"/>
      </w:pict>
    </w:r>
    <w:r w:rsidR="00190AF3">
      <w:rPr>
        <w:noProof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5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90AF3">
      <w:rPr>
        <w:sz w:val="48"/>
        <w:szCs w:val="48"/>
      </w:rPr>
      <w:t xml:space="preserve"> Merrimac Ferry</w:t>
    </w:r>
  </w:p>
  <w:p w:rsidR="00190AF3" w:rsidRDefault="00190AF3" w:rsidP="00CA68ED">
    <w:pPr>
      <w:pStyle w:val="Header"/>
    </w:pPr>
  </w:p>
  <w:p w:rsidR="00190AF3" w:rsidRDefault="00190AF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AF3" w:rsidRPr="00B613F9" w:rsidRDefault="001E2402" w:rsidP="00CA68ED">
    <w:pPr>
      <w:jc w:val="right"/>
      <w:rPr>
        <w:sz w:val="48"/>
        <w:szCs w:val="48"/>
      </w:rPr>
    </w:pPr>
    <w:r>
      <w:rPr>
        <w:noProof/>
        <w:sz w:val="48"/>
        <w:szCs w:val="4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6146" type="#_x0000_t32" style="position:absolute;left:0;text-align:left;margin-left:75pt;margin-top:28.5pt;width:392.25pt;height:.05pt;flip:x;z-index:251658240" o:connectortype="straight"/>
      </w:pict>
    </w:r>
    <w:r w:rsidR="00190AF3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4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90AF3">
      <w:rPr>
        <w:sz w:val="48"/>
        <w:szCs w:val="48"/>
      </w:rPr>
      <w:t xml:space="preserve"> Merrimac Ferry</w:t>
    </w:r>
  </w:p>
  <w:p w:rsidR="00190AF3" w:rsidRDefault="00190AF3" w:rsidP="00CA68ED">
    <w:pPr>
      <w:pStyle w:val="Header"/>
    </w:pPr>
  </w:p>
  <w:p w:rsidR="00190AF3" w:rsidRDefault="00190AF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535CB"/>
    <w:multiLevelType w:val="hybridMultilevel"/>
    <w:tmpl w:val="34D4F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C47C51"/>
    <w:multiLevelType w:val="hybridMultilevel"/>
    <w:tmpl w:val="23CCA8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30765"/>
    <w:multiLevelType w:val="hybridMultilevel"/>
    <w:tmpl w:val="46B295D6"/>
    <w:lvl w:ilvl="0" w:tplc="5726BB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2594A60"/>
    <w:multiLevelType w:val="hybridMultilevel"/>
    <w:tmpl w:val="27D68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761FE1"/>
    <w:multiLevelType w:val="hybridMultilevel"/>
    <w:tmpl w:val="D8084F7E"/>
    <w:lvl w:ilvl="0" w:tplc="2DCEA670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7377137"/>
    <w:multiLevelType w:val="hybridMultilevel"/>
    <w:tmpl w:val="FFA2B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50"/>
    <o:shapelayout v:ext="edit">
      <o:idmap v:ext="edit" data="6"/>
      <o:rules v:ext="edit">
        <o:r id="V:Rule3" type="connector" idref="#_x0000_s6147"/>
        <o:r id="V:Rule4" type="connector" idref="#_x0000_s6146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821290"/>
    <w:rsid w:val="001411B9"/>
    <w:rsid w:val="00190AF3"/>
    <w:rsid w:val="001E2402"/>
    <w:rsid w:val="001F79A4"/>
    <w:rsid w:val="00224AE3"/>
    <w:rsid w:val="002D2B67"/>
    <w:rsid w:val="004F3548"/>
    <w:rsid w:val="007D6E27"/>
    <w:rsid w:val="007D7155"/>
    <w:rsid w:val="007F36D8"/>
    <w:rsid w:val="00821290"/>
    <w:rsid w:val="0083130B"/>
    <w:rsid w:val="0086661F"/>
    <w:rsid w:val="00874297"/>
    <w:rsid w:val="00886C01"/>
    <w:rsid w:val="00944ED3"/>
    <w:rsid w:val="00A57B16"/>
    <w:rsid w:val="00AF5ED3"/>
    <w:rsid w:val="00B17418"/>
    <w:rsid w:val="00CA68ED"/>
    <w:rsid w:val="00D266DE"/>
    <w:rsid w:val="00E41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E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21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29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D2B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A68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68ED"/>
  </w:style>
  <w:style w:type="paragraph" w:styleId="Footer">
    <w:name w:val="footer"/>
    <w:basedOn w:val="Normal"/>
    <w:link w:val="FooterChar"/>
    <w:uiPriority w:val="99"/>
    <w:unhideWhenUsed/>
    <w:rsid w:val="00CA68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68ED"/>
  </w:style>
  <w:style w:type="table" w:styleId="TableGrid">
    <w:name w:val="Table Grid"/>
    <w:basedOn w:val="TableNormal"/>
    <w:uiPriority w:val="59"/>
    <w:rsid w:val="00CA6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2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2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4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98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2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837611DDAA474490A068655AF7EB6D" ma:contentTypeVersion="0" ma:contentTypeDescription="Create a new document." ma:contentTypeScope="" ma:versionID="c874355ea57b1c1e37a07a41909d49c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77BFB-DE43-42FD-B186-F11A87C0D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5B953B-B0F8-4C02-AE5F-A466C36A7F1D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F72B6E7-E75A-4A07-9EC8-8C11E315D6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PBS&amp;J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25761</dc:creator>
  <cp:lastModifiedBy>25765</cp:lastModifiedBy>
  <cp:revision>7</cp:revision>
  <cp:lastPrinted>2014-06-11T05:06:00Z</cp:lastPrinted>
  <dcterms:created xsi:type="dcterms:W3CDTF">2014-06-11T05:09:00Z</dcterms:created>
  <dcterms:modified xsi:type="dcterms:W3CDTF">2014-07-30T15:51:00Z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0x010100D0837611DDAA474490A068655AF7EB6D</vt:lpwstr>
  </property>
</Properties>
</file>